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90B3" w14:textId="79972295" w:rsidR="00770816" w:rsidRPr="00B23A40" w:rsidRDefault="00770816" w:rsidP="00770816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b/>
          <w:bCs/>
          <w:color w:val="218649"/>
          <w:sz w:val="28"/>
          <w:szCs w:val="28"/>
          <w:u w:val="single"/>
        </w:rPr>
      </w:pPr>
      <w:r w:rsidRPr="00770816">
        <w:rPr>
          <w:rFonts w:ascii="Arial Narrow" w:eastAsia="Times New Roman" w:hAnsi="Arial Narrow" w:cs="Segoe UI"/>
          <w:b/>
          <w:bCs/>
          <w:color w:val="218649"/>
          <w:sz w:val="28"/>
          <w:szCs w:val="28"/>
          <w:u w:val="single"/>
        </w:rPr>
        <w:t>Purpose</w:t>
      </w:r>
    </w:p>
    <w:p w14:paraId="3616B00E" w14:textId="77777777" w:rsidR="00770816" w:rsidRPr="00770816" w:rsidRDefault="00770816" w:rsidP="00770816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</w:p>
    <w:p w14:paraId="1FC0DF46" w14:textId="79AAA3EE" w:rsidR="00770816" w:rsidRPr="00770816" w:rsidRDefault="00770816" w:rsidP="00770816">
      <w:pPr>
        <w:shd w:val="clear" w:color="auto" w:fill="FFFFFF"/>
        <w:spacing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This guidance provides recommendations on the cleaning and disinfection of </w:t>
      </w: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businesses</w:t>
      </w: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 </w:t>
      </w: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 xml:space="preserve">that are considered essential during </w:t>
      </w: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COVID-19. It is aimed at limiting the survival of the virus in the environments. These recommendations will be updated if additional information becomes available.</w:t>
      </w:r>
    </w:p>
    <w:p w14:paraId="45423567" w14:textId="4FEEF821" w:rsidR="00770816" w:rsidRPr="00770816" w:rsidRDefault="00770816" w:rsidP="00770816">
      <w:pPr>
        <w:shd w:val="clear" w:color="auto" w:fill="FFFFFF"/>
        <w:spacing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These guidelines are focused on </w:t>
      </w: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business</w:t>
      </w: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 settings and are meant for the general public.</w:t>
      </w:r>
    </w:p>
    <w:p w14:paraId="18079A5F" w14:textId="77777777" w:rsidR="00770816" w:rsidRPr="00770816" w:rsidRDefault="00770816" w:rsidP="00770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b/>
          <w:bCs/>
          <w:color w:val="218649"/>
          <w:sz w:val="28"/>
          <w:szCs w:val="28"/>
        </w:rPr>
        <w:t>Cleaning</w:t>
      </w: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 refers to the removal of germs, dirt, and impurities from surfaces. It does not kill germs, but by removing them, it lowers their numbers and the risk of spreading infection.</w:t>
      </w:r>
    </w:p>
    <w:p w14:paraId="76B9DBD7" w14:textId="77777777" w:rsidR="00770816" w:rsidRPr="00770816" w:rsidRDefault="00770816" w:rsidP="00770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b/>
          <w:bCs/>
          <w:color w:val="218649"/>
          <w:sz w:val="28"/>
          <w:szCs w:val="28"/>
        </w:rPr>
        <w:t>Disinfecting</w:t>
      </w: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 refers to using chemicals, for example, EPA-registered disinfectants, to kill germs on surfaces. This process does not necessarily clean dirty surfaces or remove germs, but by killing germs on a surface </w:t>
      </w:r>
      <w:r w:rsidRPr="00770816">
        <w:rPr>
          <w:rFonts w:ascii="Arial Narrow" w:eastAsia="Times New Roman" w:hAnsi="Arial Narrow" w:cs="Segoe UI"/>
          <w:i/>
          <w:iCs/>
          <w:color w:val="000000"/>
          <w:sz w:val="28"/>
          <w:szCs w:val="28"/>
        </w:rPr>
        <w:t>after </w:t>
      </w: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cleaning, it can further lower the risk of spreading infection.</w:t>
      </w:r>
    </w:p>
    <w:p w14:paraId="5333C330" w14:textId="499E5B49" w:rsidR="00770816" w:rsidRPr="00B23A40" w:rsidRDefault="003E4AD6" w:rsidP="00770816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b/>
          <w:bCs/>
          <w:color w:val="218649"/>
          <w:sz w:val="28"/>
          <w:szCs w:val="28"/>
          <w:u w:val="single"/>
        </w:rPr>
      </w:pPr>
      <w:bookmarkStart w:id="0" w:name="General%20Recommendations%20for%20Routin"/>
      <w:bookmarkEnd w:id="0"/>
      <w:r w:rsidRPr="00B23A40">
        <w:rPr>
          <w:rFonts w:ascii="Arial Narrow" w:eastAsia="Times New Roman" w:hAnsi="Arial Narrow" w:cs="Segoe UI"/>
          <w:b/>
          <w:bCs/>
          <w:color w:val="218649"/>
          <w:sz w:val="28"/>
          <w:szCs w:val="28"/>
          <w:u w:val="single"/>
        </w:rPr>
        <w:t>Daily</w:t>
      </w:r>
      <w:r w:rsidR="00770816" w:rsidRPr="00770816">
        <w:rPr>
          <w:rFonts w:ascii="Arial Narrow" w:eastAsia="Times New Roman" w:hAnsi="Arial Narrow" w:cs="Segoe UI"/>
          <w:b/>
          <w:bCs/>
          <w:color w:val="218649"/>
          <w:sz w:val="28"/>
          <w:szCs w:val="28"/>
          <w:u w:val="single"/>
        </w:rPr>
        <w:t xml:space="preserve"> Cleaning and Disinfection of </w:t>
      </w:r>
      <w:r w:rsidR="00324B4A">
        <w:rPr>
          <w:rFonts w:ascii="Arial Narrow" w:eastAsia="Times New Roman" w:hAnsi="Arial Narrow" w:cs="Segoe UI"/>
          <w:b/>
          <w:bCs/>
          <w:color w:val="218649"/>
          <w:sz w:val="28"/>
          <w:szCs w:val="28"/>
          <w:u w:val="single"/>
        </w:rPr>
        <w:t>Bank and Branches Including Drive-up and Safe deposit box area:</w:t>
      </w:r>
    </w:p>
    <w:p w14:paraId="0F6DA6F6" w14:textId="6E7DFC9A" w:rsidR="00E531D2" w:rsidRPr="00B23A40" w:rsidRDefault="00E531D2" w:rsidP="00770816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</w:p>
    <w:p w14:paraId="72509581" w14:textId="69DC27CC" w:rsidR="00E531D2" w:rsidRPr="00B23A40" w:rsidRDefault="00E531D2" w:rsidP="00E531D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Wipe down tables</w:t>
      </w:r>
      <w:r w:rsidR="003E4AD6" w:rsidRPr="00B23A40">
        <w:rPr>
          <w:rFonts w:ascii="Arial Narrow" w:eastAsia="Times New Roman" w:hAnsi="Arial Narrow" w:cs="Segoe UI"/>
          <w:color w:val="000000"/>
          <w:sz w:val="28"/>
          <w:szCs w:val="28"/>
        </w:rPr>
        <w:t>,</w:t>
      </w:r>
    </w:p>
    <w:p w14:paraId="46678A47" w14:textId="791D207B" w:rsidR="003E4AD6" w:rsidRPr="00B23A40" w:rsidRDefault="003E4AD6" w:rsidP="00E32755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Wipe down chairs,</w:t>
      </w:r>
    </w:p>
    <w:p w14:paraId="6D73F99B" w14:textId="41AA7217" w:rsidR="009F4171" w:rsidRPr="00B23A40" w:rsidRDefault="009F4171" w:rsidP="00E32755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Wipe down doors,</w:t>
      </w:r>
    </w:p>
    <w:p w14:paraId="20A77A46" w14:textId="77777777" w:rsidR="003E4AD6" w:rsidRPr="00B23A40" w:rsidRDefault="00E531D2" w:rsidP="00F26109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 xml:space="preserve">Wipe down </w:t>
      </w:r>
      <w:r w:rsidR="00770816" w:rsidRPr="00770816">
        <w:rPr>
          <w:rFonts w:ascii="Arial Narrow" w:eastAsia="Times New Roman" w:hAnsi="Arial Narrow" w:cs="Segoe UI"/>
          <w:color w:val="000000"/>
          <w:sz w:val="28"/>
          <w:szCs w:val="28"/>
        </w:rPr>
        <w:t>doorknobs,</w:t>
      </w:r>
    </w:p>
    <w:p w14:paraId="34BFFBAD" w14:textId="42E7B273" w:rsidR="003E4AD6" w:rsidRPr="00B23A40" w:rsidRDefault="00E531D2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 xml:space="preserve">Wipe down </w:t>
      </w:r>
      <w:r w:rsidR="00770816"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light switches, </w:t>
      </w:r>
    </w:p>
    <w:p w14:paraId="4DB5B44D" w14:textId="14503D23" w:rsidR="009F4171" w:rsidRPr="00B23A40" w:rsidRDefault="009F4171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Wipe down drawers,</w:t>
      </w:r>
    </w:p>
    <w:p w14:paraId="3FAFBA88" w14:textId="77777777" w:rsidR="003E4AD6" w:rsidRPr="00B23A40" w:rsidRDefault="00E531D2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 xml:space="preserve">Wipe down </w:t>
      </w:r>
      <w:r w:rsidR="00770816" w:rsidRPr="00B23A40">
        <w:rPr>
          <w:rFonts w:ascii="Arial Narrow" w:eastAsia="Times New Roman" w:hAnsi="Arial Narrow" w:cs="Segoe UI"/>
          <w:color w:val="000000"/>
          <w:sz w:val="28"/>
          <w:szCs w:val="28"/>
        </w:rPr>
        <w:t xml:space="preserve">handles, </w:t>
      </w:r>
    </w:p>
    <w:p w14:paraId="6DE628E0" w14:textId="77777777" w:rsidR="003E4AD6" w:rsidRPr="00B23A40" w:rsidRDefault="00E531D2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 xml:space="preserve">Wipe down </w:t>
      </w:r>
      <w:r w:rsidR="00770816" w:rsidRPr="00B23A40">
        <w:rPr>
          <w:rFonts w:ascii="Arial Narrow" w:eastAsia="Times New Roman" w:hAnsi="Arial Narrow" w:cs="Segoe UI"/>
          <w:color w:val="000000"/>
          <w:sz w:val="28"/>
          <w:szCs w:val="28"/>
        </w:rPr>
        <w:t xml:space="preserve">desks, </w:t>
      </w:r>
    </w:p>
    <w:p w14:paraId="12F9FF4F" w14:textId="26ED336B" w:rsidR="003E4AD6" w:rsidRPr="00B23A40" w:rsidRDefault="003E4AD6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Wipe down keyboards,</w:t>
      </w:r>
    </w:p>
    <w:p w14:paraId="74DA5F71" w14:textId="4BF52047" w:rsidR="009F4171" w:rsidRPr="00B23A40" w:rsidRDefault="009F4171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Wipe down mouse,</w:t>
      </w:r>
    </w:p>
    <w:p w14:paraId="14832790" w14:textId="77777777" w:rsidR="003E4AD6" w:rsidRPr="00B23A40" w:rsidRDefault="003E4AD6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Wipe down phones,</w:t>
      </w:r>
    </w:p>
    <w:p w14:paraId="20990192" w14:textId="77777777" w:rsidR="003E4AD6" w:rsidRPr="00B23A40" w:rsidRDefault="00E531D2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 xml:space="preserve">Wipe down </w:t>
      </w:r>
      <w:r w:rsidR="00770816" w:rsidRPr="00B23A40">
        <w:rPr>
          <w:rFonts w:ascii="Arial Narrow" w:eastAsia="Times New Roman" w:hAnsi="Arial Narrow" w:cs="Segoe UI"/>
          <w:color w:val="000000"/>
          <w:sz w:val="28"/>
          <w:szCs w:val="28"/>
        </w:rPr>
        <w:t>toilets,</w:t>
      </w:r>
    </w:p>
    <w:p w14:paraId="2A522147" w14:textId="49864754" w:rsidR="003E4AD6" w:rsidRPr="00B23A40" w:rsidRDefault="00E531D2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 xml:space="preserve">Wipe down </w:t>
      </w:r>
      <w:r w:rsidR="00770816" w:rsidRPr="00B23A40">
        <w:rPr>
          <w:rFonts w:ascii="Arial Narrow" w:eastAsia="Times New Roman" w:hAnsi="Arial Narrow" w:cs="Segoe UI"/>
          <w:color w:val="000000"/>
          <w:sz w:val="28"/>
          <w:szCs w:val="28"/>
        </w:rPr>
        <w:t xml:space="preserve">faucets, </w:t>
      </w:r>
      <w:r w:rsidR="00F8243F" w:rsidRPr="00B23A40">
        <w:rPr>
          <w:rFonts w:ascii="Arial Narrow" w:eastAsia="Times New Roman" w:hAnsi="Arial Narrow" w:cs="Segoe UI"/>
          <w:color w:val="000000"/>
          <w:sz w:val="28"/>
          <w:szCs w:val="28"/>
        </w:rPr>
        <w:t>and</w:t>
      </w:r>
    </w:p>
    <w:p w14:paraId="14B30227" w14:textId="530C3AE6" w:rsidR="003E4AD6" w:rsidRDefault="00E531D2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 xml:space="preserve">Wipe down </w:t>
      </w:r>
      <w:r w:rsidR="00770816" w:rsidRPr="00B23A40">
        <w:rPr>
          <w:rFonts w:ascii="Arial Narrow" w:eastAsia="Times New Roman" w:hAnsi="Arial Narrow" w:cs="Segoe UI"/>
          <w:color w:val="000000"/>
          <w:sz w:val="28"/>
          <w:szCs w:val="28"/>
        </w:rPr>
        <w:t>sinks</w:t>
      </w:r>
    </w:p>
    <w:p w14:paraId="173C7E98" w14:textId="020F09DC" w:rsidR="00760EB4" w:rsidRPr="00760EB4" w:rsidRDefault="00760EB4" w:rsidP="00760EB4">
      <w:pPr>
        <w:shd w:val="clear" w:color="auto" w:fill="FFFFFF"/>
        <w:spacing w:beforeAutospacing="1" w:after="0" w:afterAutospacing="1" w:line="240" w:lineRule="auto"/>
        <w:ind w:left="360"/>
        <w:rPr>
          <w:rFonts w:ascii="Arial Narrow" w:eastAsia="Times New Roman" w:hAnsi="Arial Narrow" w:cs="Segoe UI"/>
          <w:color w:val="FF0000"/>
          <w:sz w:val="28"/>
          <w:szCs w:val="28"/>
        </w:rPr>
      </w:pPr>
      <w:r>
        <w:rPr>
          <w:rFonts w:ascii="Arial Narrow" w:eastAsia="Times New Roman" w:hAnsi="Arial Narrow" w:cs="Segoe UI"/>
          <w:color w:val="000000"/>
          <w:sz w:val="28"/>
          <w:szCs w:val="28"/>
        </w:rPr>
        <w:t xml:space="preserve">These areas should be wiped down beginning and ending of each day, as well as </w:t>
      </w:r>
      <w:r>
        <w:rPr>
          <w:rFonts w:ascii="Arial Narrow" w:eastAsia="Times New Roman" w:hAnsi="Arial Narrow" w:cs="Segoe UI"/>
          <w:color w:val="FF0000"/>
          <w:sz w:val="28"/>
          <w:szCs w:val="28"/>
        </w:rPr>
        <w:t>EVERY TIME A CUSTOMER ACCESSES AN AREA/EVERY HOUR</w:t>
      </w:r>
    </w:p>
    <w:p w14:paraId="32835DD4" w14:textId="7B273B2C" w:rsidR="00E531D2" w:rsidRPr="00B23A40" w:rsidRDefault="003E4AD6" w:rsidP="003E4AD6">
      <w:p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lastRenderedPageBreak/>
        <w:t>**</w:t>
      </w:r>
      <w:hyperlink r:id="rId7" w:history="1">
        <w:r w:rsidR="00770816" w:rsidRPr="00770816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</w:rPr>
          <w:t>EPA-registered disinfectants</w:t>
        </w:r>
        <w:r w:rsidR="00770816" w:rsidRPr="00770816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  <w:bdr w:val="none" w:sz="0" w:space="0" w:color="auto" w:frame="1"/>
          </w:rPr>
          <w:t>external</w:t>
        </w:r>
        <w:r w:rsidR="00E531D2" w:rsidRPr="00B23A40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  <w:bdr w:val="none" w:sz="0" w:space="0" w:color="auto" w:frame="1"/>
          </w:rPr>
          <w:t>.</w:t>
        </w:r>
        <w:r w:rsidR="00770816" w:rsidRPr="00770816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  <w:bdr w:val="none" w:sz="0" w:space="0" w:color="auto" w:frame="1"/>
          </w:rPr>
          <w:t>co</w:t>
        </w:r>
        <w:r w:rsidR="00E531D2" w:rsidRPr="00B23A40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  <w:bdr w:val="none" w:sz="0" w:space="0" w:color="auto" w:frame="1"/>
          </w:rPr>
          <w:t>m</w:t>
        </w:r>
      </w:hyperlink>
      <w:r w:rsidR="00770816" w:rsidRPr="00770816">
        <w:rPr>
          <w:rFonts w:ascii="Arial Narrow" w:eastAsia="Times New Roman" w:hAnsi="Arial Narrow" w:cs="Segoe UI"/>
          <w:color w:val="000000"/>
          <w:sz w:val="28"/>
          <w:szCs w:val="28"/>
        </w:rPr>
        <w:t> appropriate for surface</w:t>
      </w: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s</w:t>
      </w:r>
      <w:r w:rsidR="00770816" w:rsidRPr="00770816">
        <w:rPr>
          <w:rFonts w:ascii="Arial Narrow" w:eastAsia="Times New Roman" w:hAnsi="Arial Narrow" w:cs="Segoe UI"/>
          <w:color w:val="000000"/>
          <w:sz w:val="28"/>
          <w:szCs w:val="28"/>
        </w:rPr>
        <w:t>, follow label instructions</w:t>
      </w:r>
    </w:p>
    <w:p w14:paraId="3E295370" w14:textId="77777777" w:rsidR="00F8243F" w:rsidRPr="00B23A40" w:rsidRDefault="00F8243F" w:rsidP="00F8243F">
      <w:pPr>
        <w:pStyle w:val="ListParagraph"/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 xml:space="preserve">Vacuum </w:t>
      </w: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carpeted floor, </w:t>
      </w:r>
    </w:p>
    <w:p w14:paraId="6EFA5E97" w14:textId="0AF73240" w:rsidR="00F8243F" w:rsidRPr="00B23A40" w:rsidRDefault="00F8243F" w:rsidP="00F8243F">
      <w:pPr>
        <w:pStyle w:val="ListParagraph"/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 xml:space="preserve">Vacuum </w:t>
      </w: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rugs, </w:t>
      </w: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and</w:t>
      </w:r>
    </w:p>
    <w:p w14:paraId="2B160CA8" w14:textId="4DB3CC31" w:rsidR="00F8243F" w:rsidRPr="00B23A40" w:rsidRDefault="00F8243F" w:rsidP="00F8243F">
      <w:pPr>
        <w:pStyle w:val="ListParagraph"/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 xml:space="preserve">Dust </w:t>
      </w: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drapes</w:t>
      </w:r>
    </w:p>
    <w:p w14:paraId="71719CE9" w14:textId="17715E58" w:rsidR="00770816" w:rsidRPr="00B23A40" w:rsidRDefault="00770816" w:rsidP="003E4AD6">
      <w:p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For electronics follow the manufacturer’s instructions for all cleaning and disinfection products. Consider use of wipeable covers for electronics. If no manufacturer guidance is available, consider the use of alcohol-based wipes or spray containing at least 70% alcohol to disinfect touch screens. Dry surfaces thoroughly to avoid pooling of liquids.</w:t>
      </w:r>
    </w:p>
    <w:p w14:paraId="0ADC06D8" w14:textId="6A156FBF" w:rsidR="003E4AD6" w:rsidRPr="00B23A40" w:rsidRDefault="003E4AD6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 xml:space="preserve">Wipe down </w:t>
      </w:r>
      <w:r w:rsidR="009F4171" w:rsidRPr="00B23A40">
        <w:rPr>
          <w:rFonts w:ascii="Arial Narrow" w:eastAsia="Times New Roman" w:hAnsi="Arial Narrow" w:cs="Segoe UI"/>
          <w:color w:val="000000"/>
          <w:sz w:val="28"/>
          <w:szCs w:val="28"/>
        </w:rPr>
        <w:t>tablets,</w:t>
      </w:r>
    </w:p>
    <w:p w14:paraId="1C7C4EF2" w14:textId="536CEB18" w:rsidR="009F4171" w:rsidRPr="00B23A40" w:rsidRDefault="009F4171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Wipe down touch screens,</w:t>
      </w:r>
    </w:p>
    <w:p w14:paraId="69D408FE" w14:textId="1483E976" w:rsidR="009F4171" w:rsidRPr="00B23A40" w:rsidRDefault="009F4171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Wipe down remote controls,</w:t>
      </w:r>
    </w:p>
    <w:p w14:paraId="3C245B93" w14:textId="23A0235E" w:rsidR="009F4171" w:rsidRPr="00B23A40" w:rsidRDefault="009F4171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Wipe down video equipment,</w:t>
      </w:r>
    </w:p>
    <w:p w14:paraId="175DF343" w14:textId="51799C46" w:rsidR="009F4171" w:rsidRPr="00B23A40" w:rsidRDefault="009F4171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Wipe down alarm pads,</w:t>
      </w:r>
    </w:p>
    <w:p w14:paraId="417A0487" w14:textId="416CFC13" w:rsidR="009F4171" w:rsidRPr="00B23A40" w:rsidRDefault="009F4171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Wipe down scanners,</w:t>
      </w:r>
    </w:p>
    <w:p w14:paraId="0D69915C" w14:textId="7A570710" w:rsidR="009F4171" w:rsidRPr="00B23A40" w:rsidRDefault="009F4171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Wipe down printers,</w:t>
      </w:r>
      <w:r w:rsidR="00F8243F" w:rsidRPr="00B23A40">
        <w:rPr>
          <w:rFonts w:ascii="Arial Narrow" w:eastAsia="Times New Roman" w:hAnsi="Arial Narrow" w:cs="Segoe UI"/>
          <w:color w:val="000000"/>
          <w:sz w:val="28"/>
          <w:szCs w:val="28"/>
        </w:rPr>
        <w:t xml:space="preserve"> and</w:t>
      </w:r>
    </w:p>
    <w:p w14:paraId="733D1F05" w14:textId="1BEB4BFB" w:rsidR="003E4AD6" w:rsidRDefault="009F4171" w:rsidP="003E4AD6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Wipe down pin pads</w:t>
      </w:r>
    </w:p>
    <w:p w14:paraId="2CCEAA2F" w14:textId="77777777" w:rsidR="004B44A3" w:rsidRPr="00BE6FE1" w:rsidRDefault="004B44A3" w:rsidP="004B44A3">
      <w:pPr>
        <w:shd w:val="clear" w:color="auto" w:fill="FFFFFF"/>
        <w:spacing w:beforeAutospacing="1" w:after="0" w:afterAutospacing="1" w:line="240" w:lineRule="auto"/>
        <w:ind w:left="360"/>
      </w:pPr>
    </w:p>
    <w:p w14:paraId="63AEE574" w14:textId="46E7E6CF" w:rsidR="009F4171" w:rsidRPr="00B23A40" w:rsidRDefault="00770816" w:rsidP="009F4171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b/>
          <w:bCs/>
          <w:color w:val="218649"/>
          <w:sz w:val="28"/>
          <w:szCs w:val="28"/>
          <w:u w:val="single"/>
        </w:rPr>
      </w:pPr>
      <w:bookmarkStart w:id="1" w:name="Cleaning%20and%20Disinfection%20of%20Hou"/>
      <w:bookmarkStart w:id="2" w:name="How%20to%20clean%20and%20disinfect"/>
      <w:bookmarkEnd w:id="1"/>
      <w:bookmarkEnd w:id="2"/>
      <w:r w:rsidRPr="00770816">
        <w:rPr>
          <w:rFonts w:ascii="Arial Narrow" w:eastAsia="Times New Roman" w:hAnsi="Arial Narrow" w:cs="Segoe UI"/>
          <w:b/>
          <w:bCs/>
          <w:color w:val="218649"/>
          <w:sz w:val="28"/>
          <w:szCs w:val="28"/>
          <w:u w:val="single"/>
        </w:rPr>
        <w:t xml:space="preserve">How to clean and </w:t>
      </w:r>
      <w:r w:rsidR="009F4171" w:rsidRPr="00B23A40">
        <w:rPr>
          <w:rFonts w:ascii="Arial Narrow" w:eastAsia="Times New Roman" w:hAnsi="Arial Narrow" w:cs="Segoe UI"/>
          <w:b/>
          <w:bCs/>
          <w:color w:val="218649"/>
          <w:sz w:val="28"/>
          <w:szCs w:val="28"/>
          <w:u w:val="single"/>
        </w:rPr>
        <w:t>disinfect:</w:t>
      </w:r>
    </w:p>
    <w:p w14:paraId="33FEA091" w14:textId="77777777" w:rsidR="009F4171" w:rsidRPr="00B23A40" w:rsidRDefault="009F4171" w:rsidP="009F4171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</w:p>
    <w:p w14:paraId="0679396C" w14:textId="47A5857B" w:rsidR="00770816" w:rsidRPr="00770816" w:rsidRDefault="00770816" w:rsidP="009F4171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b/>
          <w:bCs/>
          <w:i/>
          <w:iCs/>
          <w:color w:val="218649"/>
          <w:sz w:val="28"/>
          <w:szCs w:val="28"/>
        </w:rPr>
      </w:pPr>
      <w:r w:rsidRPr="00770816">
        <w:rPr>
          <w:rFonts w:ascii="Arial Narrow" w:eastAsia="Times New Roman" w:hAnsi="Arial Narrow" w:cs="Times New Roman"/>
          <w:b/>
          <w:bCs/>
          <w:i/>
          <w:iCs/>
          <w:color w:val="218649"/>
          <w:sz w:val="28"/>
          <w:szCs w:val="28"/>
        </w:rPr>
        <w:t>Hard (Non-porous) Surfaces</w:t>
      </w:r>
    </w:p>
    <w:p w14:paraId="7F76761A" w14:textId="77777777" w:rsidR="009F4171" w:rsidRPr="00B23A40" w:rsidRDefault="00770816" w:rsidP="009F41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Wear disposable gloves when cleaning and disinfecting surfaces. </w:t>
      </w:r>
    </w:p>
    <w:p w14:paraId="739C8ACF" w14:textId="437174C2" w:rsidR="00770816" w:rsidRPr="00770816" w:rsidRDefault="009F4171" w:rsidP="009F417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**</w:t>
      </w:r>
      <w:r w:rsidR="00770816"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Gloves should be discarded after each cleaning. If reusable gloves are used, those gloves should be dedicated for cleaning and disinfection of surfaces for COVID-19 and should not be used for other </w:t>
      </w: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p</w:t>
      </w:r>
      <w:r w:rsidR="00770816" w:rsidRPr="00770816">
        <w:rPr>
          <w:rFonts w:ascii="Arial Narrow" w:eastAsia="Times New Roman" w:hAnsi="Arial Narrow" w:cs="Segoe UI"/>
          <w:color w:val="000000"/>
          <w:sz w:val="28"/>
          <w:szCs w:val="28"/>
        </w:rPr>
        <w:t>urposes. </w:t>
      </w:r>
      <w:hyperlink r:id="rId8" w:history="1">
        <w:r w:rsidR="00770816" w:rsidRPr="00770816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</w:rPr>
          <w:t>Clean</w:t>
        </w:r>
        <w:r w:rsidRPr="00B23A40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</w:rPr>
          <w:t xml:space="preserve"> </w:t>
        </w:r>
        <w:r w:rsidR="00770816" w:rsidRPr="00770816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</w:rPr>
          <w:t>hands</w:t>
        </w:r>
      </w:hyperlink>
      <w:r w:rsidR="00770816" w:rsidRPr="00770816">
        <w:rPr>
          <w:rFonts w:ascii="Arial Narrow" w:eastAsia="Times New Roman" w:hAnsi="Arial Narrow" w:cs="Segoe UI"/>
          <w:color w:val="000000"/>
          <w:sz w:val="28"/>
          <w:szCs w:val="28"/>
        </w:rPr>
        <w:t> immediately after gloves are removed.</w:t>
      </w:r>
    </w:p>
    <w:p w14:paraId="57862D0C" w14:textId="77777777" w:rsidR="00770816" w:rsidRPr="00770816" w:rsidRDefault="00770816" w:rsidP="007708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If surfaces are dirty, they should be cleaned using a detergent or soap and water prior to disinfection.</w:t>
      </w:r>
    </w:p>
    <w:p w14:paraId="3E662E87" w14:textId="77777777" w:rsidR="00770816" w:rsidRPr="00770816" w:rsidRDefault="00770816" w:rsidP="007708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Prepare a bleach solution by mixing:</w:t>
      </w:r>
    </w:p>
    <w:p w14:paraId="7113D897" w14:textId="77777777" w:rsidR="00770816" w:rsidRPr="00770816" w:rsidRDefault="00770816" w:rsidP="0077081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5 tablespoons (1/3</w:t>
      </w:r>
      <w:r w:rsidRPr="00770816">
        <w:rPr>
          <w:rFonts w:ascii="Arial Narrow" w:eastAsia="Times New Roman" w:hAnsi="Arial Narrow" w:cs="Segoe UI"/>
          <w:color w:val="000000"/>
          <w:sz w:val="28"/>
          <w:szCs w:val="28"/>
          <w:vertAlign w:val="superscript"/>
        </w:rPr>
        <w:t>rd</w:t>
      </w: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 cup) bleach per gallon of water or</w:t>
      </w:r>
    </w:p>
    <w:p w14:paraId="21691A1C" w14:textId="77777777" w:rsidR="00770816" w:rsidRPr="00770816" w:rsidRDefault="00770816" w:rsidP="0077081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4 teaspoons bleach per quart of water</w:t>
      </w:r>
    </w:p>
    <w:p w14:paraId="581B6462" w14:textId="77777777" w:rsidR="00770816" w:rsidRPr="00770816" w:rsidRDefault="00770816" w:rsidP="0077081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 Narrow" w:eastAsia="Times New Roman" w:hAnsi="Arial Narrow" w:cs="Times New Roman"/>
          <w:b/>
          <w:bCs/>
          <w:i/>
          <w:iCs/>
          <w:color w:val="218649"/>
          <w:sz w:val="28"/>
          <w:szCs w:val="28"/>
        </w:rPr>
      </w:pPr>
      <w:r w:rsidRPr="00770816">
        <w:rPr>
          <w:rFonts w:ascii="Arial Narrow" w:eastAsia="Times New Roman" w:hAnsi="Arial Narrow" w:cs="Times New Roman"/>
          <w:b/>
          <w:bCs/>
          <w:i/>
          <w:iCs/>
          <w:color w:val="218649"/>
          <w:sz w:val="28"/>
          <w:szCs w:val="28"/>
        </w:rPr>
        <w:lastRenderedPageBreak/>
        <w:t>Soft (Porous) Surfaces</w:t>
      </w:r>
    </w:p>
    <w:p w14:paraId="6AF8A69A" w14:textId="77777777" w:rsidR="009F4171" w:rsidRPr="00B23A40" w:rsidRDefault="00770816" w:rsidP="007708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For soft (porous) surfaces such as carpeted floor, rugs, and drapes, remove visible contamination if present and clean with appropriate cleaners indicated for use on these surfaces. </w:t>
      </w:r>
    </w:p>
    <w:p w14:paraId="2DE6F6FE" w14:textId="1C2FA5CF" w:rsidR="00770816" w:rsidRPr="00770816" w:rsidRDefault="00770816" w:rsidP="007708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After cleaning:</w:t>
      </w:r>
    </w:p>
    <w:p w14:paraId="109E3DA0" w14:textId="77777777" w:rsidR="00770816" w:rsidRPr="00770816" w:rsidRDefault="00770816" w:rsidP="0077081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Launder items as appropriate in accordance with the manufacturer’s instructions. If possible, launder items using the warmest appropriate water setting for the items and dry items completely.</w:t>
      </w:r>
    </w:p>
    <w:p w14:paraId="21AEE451" w14:textId="07E6B942" w:rsidR="00770816" w:rsidRPr="00770816" w:rsidRDefault="00F8243F" w:rsidP="00F8243F">
      <w:pPr>
        <w:shd w:val="clear" w:color="auto" w:fill="FFFFFF"/>
        <w:spacing w:beforeAutospacing="1" w:after="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**</w:t>
      </w:r>
      <w:r w:rsidR="00770816" w:rsidRPr="00770816">
        <w:rPr>
          <w:rFonts w:ascii="Arial Narrow" w:eastAsia="Times New Roman" w:hAnsi="Arial Narrow" w:cs="Segoe UI"/>
          <w:color w:val="000000"/>
          <w:sz w:val="28"/>
          <w:szCs w:val="28"/>
        </w:rPr>
        <w:t>products </w:t>
      </w:r>
      <w:hyperlink r:id="rId9" w:tgtFrame="new" w:history="1">
        <w:r w:rsidR="00770816" w:rsidRPr="00770816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</w:rPr>
          <w:t>that are EPA-approved for use against the virus that causes COVID-19</w:t>
        </w:r>
        <w:r w:rsidR="00770816" w:rsidRPr="00770816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  <w:bdr w:val="none" w:sz="0" w:space="0" w:color="auto" w:frame="1"/>
          </w:rPr>
          <w:t>pdf iconexternal</w:t>
        </w:r>
        <w:r w:rsidRPr="00B23A40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  <w:bdr w:val="none" w:sz="0" w:space="0" w:color="auto" w:frame="1"/>
          </w:rPr>
          <w:t>.</w:t>
        </w:r>
        <w:r w:rsidR="00770816" w:rsidRPr="00770816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  <w:bdr w:val="none" w:sz="0" w:space="0" w:color="auto" w:frame="1"/>
          </w:rPr>
          <w:t>co</w:t>
        </w:r>
        <w:r w:rsidRPr="00B23A40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  <w:bdr w:val="none" w:sz="0" w:space="0" w:color="auto" w:frame="1"/>
          </w:rPr>
          <w:t>m</w:t>
        </w:r>
      </w:hyperlink>
      <w:r w:rsidR="00770816"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 that are suitable for porous surfaces.</w:t>
      </w:r>
    </w:p>
    <w:p w14:paraId="4D79ABF3" w14:textId="77777777" w:rsidR="00770816" w:rsidRPr="00770816" w:rsidRDefault="00770816" w:rsidP="0077081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 Narrow" w:eastAsia="Times New Roman" w:hAnsi="Arial Narrow" w:cs="Times New Roman"/>
          <w:b/>
          <w:bCs/>
          <w:i/>
          <w:iCs/>
          <w:color w:val="218649"/>
          <w:sz w:val="28"/>
          <w:szCs w:val="28"/>
        </w:rPr>
      </w:pPr>
      <w:r w:rsidRPr="00770816">
        <w:rPr>
          <w:rFonts w:ascii="Arial Narrow" w:eastAsia="Times New Roman" w:hAnsi="Arial Narrow" w:cs="Times New Roman"/>
          <w:b/>
          <w:bCs/>
          <w:i/>
          <w:iCs/>
          <w:color w:val="218649"/>
          <w:sz w:val="28"/>
          <w:szCs w:val="28"/>
        </w:rPr>
        <w:t>Electronics</w:t>
      </w:r>
    </w:p>
    <w:p w14:paraId="4FC66FC7" w14:textId="3DB949B3" w:rsidR="00770816" w:rsidRPr="00770816" w:rsidRDefault="00770816" w:rsidP="007708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For electronics such as cell phones, tablets, touch screens, remote controls, and keyboards,</w:t>
      </w:r>
      <w:r w:rsidR="00F8243F" w:rsidRPr="00B23A40">
        <w:rPr>
          <w:rFonts w:ascii="Arial Narrow" w:eastAsia="Times New Roman" w:hAnsi="Arial Narrow" w:cs="Segoe UI"/>
          <w:color w:val="000000"/>
          <w:sz w:val="28"/>
          <w:szCs w:val="28"/>
        </w:rPr>
        <w:t xml:space="preserve"> </w:t>
      </w: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remove visible contamination if present.</w:t>
      </w:r>
    </w:p>
    <w:p w14:paraId="0ABB11B8" w14:textId="77777777" w:rsidR="00770816" w:rsidRPr="00770816" w:rsidRDefault="00770816" w:rsidP="00770816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Follow the manufacturer’s instructions for all cleaning and disinfection products.</w:t>
      </w:r>
    </w:p>
    <w:p w14:paraId="45A36CF3" w14:textId="77777777" w:rsidR="00770816" w:rsidRPr="00770816" w:rsidRDefault="00770816" w:rsidP="00770816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Consider use of wipeable covers for electronics.</w:t>
      </w:r>
    </w:p>
    <w:p w14:paraId="30B5EAF8" w14:textId="0E7EA98B" w:rsidR="00770816" w:rsidRPr="00770816" w:rsidRDefault="00770816" w:rsidP="00F8243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If no manufacturer guidance is available, consider the use of alcohol-based wipes or sprays containing at least 70% alcohol to disinfect touch screens. Dry surfaces thoroughly to avoid pooling of liquids.</w:t>
      </w:r>
    </w:p>
    <w:p w14:paraId="4E03F047" w14:textId="77777777" w:rsidR="00770816" w:rsidRPr="00770816" w:rsidRDefault="00770816" w:rsidP="0077081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 Narrow" w:eastAsia="Times New Roman" w:hAnsi="Arial Narrow" w:cs="Times New Roman"/>
          <w:b/>
          <w:bCs/>
          <w:i/>
          <w:iCs/>
          <w:color w:val="218649"/>
          <w:sz w:val="28"/>
          <w:szCs w:val="28"/>
        </w:rPr>
      </w:pPr>
      <w:r w:rsidRPr="00770816">
        <w:rPr>
          <w:rFonts w:ascii="Arial Narrow" w:eastAsia="Times New Roman" w:hAnsi="Arial Narrow" w:cs="Times New Roman"/>
          <w:b/>
          <w:bCs/>
          <w:i/>
          <w:iCs/>
          <w:color w:val="218649"/>
          <w:sz w:val="28"/>
          <w:szCs w:val="28"/>
        </w:rPr>
        <w:t>Linens, clothing, and other items that go in the laundry</w:t>
      </w:r>
    </w:p>
    <w:p w14:paraId="0825B8E0" w14:textId="66098B01" w:rsidR="00770816" w:rsidRPr="00770816" w:rsidRDefault="00770816" w:rsidP="007708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Wear disposable gloves when handling dirty </w:t>
      </w:r>
      <w:r w:rsidR="00F8243F" w:rsidRPr="00B23A40">
        <w:rPr>
          <w:rFonts w:ascii="Arial Narrow" w:eastAsia="Times New Roman" w:hAnsi="Arial Narrow" w:cs="Segoe UI"/>
          <w:color w:val="000000"/>
          <w:sz w:val="28"/>
          <w:szCs w:val="28"/>
        </w:rPr>
        <w:t>items</w:t>
      </w: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 and then discard after each use. If using reusable gloves, those gloves should be dedicated for cleaning and disinfection of surfaces for COVID-19 and should not be used for other </w:t>
      </w:r>
      <w:r w:rsidRPr="00B23A40">
        <w:rPr>
          <w:rFonts w:ascii="Arial Narrow" w:eastAsia="Times New Roman" w:hAnsi="Arial Narrow" w:cs="Segoe UI"/>
          <w:color w:val="000000"/>
          <w:sz w:val="28"/>
          <w:szCs w:val="28"/>
        </w:rPr>
        <w:t>business</w:t>
      </w: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 purposes. </w:t>
      </w:r>
      <w:hyperlink r:id="rId10" w:history="1">
        <w:r w:rsidRPr="00770816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</w:rPr>
          <w:t>Clean hands</w:t>
        </w:r>
      </w:hyperlink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 immediately after gloves are removed.</w:t>
      </w:r>
    </w:p>
    <w:p w14:paraId="2A321E20" w14:textId="77777777" w:rsidR="00770816" w:rsidRPr="00770816" w:rsidRDefault="00770816" w:rsidP="00770816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If no gloves are used when handling dirty laundry, be sure to wash hands afterwards.</w:t>
      </w:r>
    </w:p>
    <w:p w14:paraId="5FBA86AB" w14:textId="192F01E0" w:rsidR="00770816" w:rsidRPr="00770816" w:rsidRDefault="00770816" w:rsidP="00770816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If possible, do not shake dirty </w:t>
      </w:r>
      <w:r w:rsidR="00F8243F" w:rsidRPr="00B23A40">
        <w:rPr>
          <w:rFonts w:ascii="Arial Narrow" w:eastAsia="Times New Roman" w:hAnsi="Arial Narrow" w:cs="Segoe UI"/>
          <w:color w:val="000000"/>
          <w:sz w:val="28"/>
          <w:szCs w:val="28"/>
        </w:rPr>
        <w:t>items</w:t>
      </w: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. This will minimize the possibility of dispersing virus through the air.</w:t>
      </w:r>
    </w:p>
    <w:p w14:paraId="11CD2E2F" w14:textId="2C3AE0E9" w:rsidR="00770816" w:rsidRPr="00770816" w:rsidRDefault="00770816" w:rsidP="00770816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Launder items as appropriate in accordance with the manufacturer’s instructions. If possible, launder items using the warmest appropriate water setting for the items and dry items completely. </w:t>
      </w:r>
    </w:p>
    <w:p w14:paraId="25C7DFF3" w14:textId="77777777" w:rsidR="00770816" w:rsidRPr="00770816" w:rsidRDefault="00770816" w:rsidP="0077081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218649"/>
          <w:sz w:val="28"/>
          <w:szCs w:val="28"/>
        </w:rPr>
      </w:pPr>
      <w:bookmarkStart w:id="3" w:name="Hand%20hygiene%20and%20other%20preventiv"/>
      <w:bookmarkEnd w:id="3"/>
      <w:r w:rsidRPr="00770816">
        <w:rPr>
          <w:rFonts w:ascii="Arial Narrow" w:eastAsia="Times New Roman" w:hAnsi="Arial Narrow" w:cs="Times New Roman"/>
          <w:b/>
          <w:bCs/>
          <w:i/>
          <w:iCs/>
          <w:color w:val="218649"/>
          <w:sz w:val="28"/>
          <w:szCs w:val="28"/>
        </w:rPr>
        <w:t>Hand hygiene and other preventive measures</w:t>
      </w:r>
    </w:p>
    <w:p w14:paraId="7FE7343B" w14:textId="18A9744B" w:rsidR="00770816" w:rsidRPr="00770816" w:rsidRDefault="00324B4A" w:rsidP="007708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>
        <w:rPr>
          <w:rFonts w:ascii="Arial Narrow" w:eastAsia="Times New Roman" w:hAnsi="Arial Narrow" w:cs="Segoe UI"/>
          <w:color w:val="000000"/>
          <w:sz w:val="28"/>
          <w:szCs w:val="28"/>
        </w:rPr>
        <w:lastRenderedPageBreak/>
        <w:t>Staff members</w:t>
      </w:r>
      <w:r w:rsidR="00770816"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 should </w:t>
      </w:r>
      <w:hyperlink r:id="rId11" w:history="1">
        <w:r w:rsidR="00770816" w:rsidRPr="00770816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</w:rPr>
          <w:t>clean hands</w:t>
        </w:r>
      </w:hyperlink>
      <w:r w:rsidR="00770816" w:rsidRPr="00770816">
        <w:rPr>
          <w:rFonts w:ascii="Arial Narrow" w:eastAsia="Times New Roman" w:hAnsi="Arial Narrow" w:cs="Segoe UI"/>
          <w:color w:val="000000"/>
          <w:sz w:val="28"/>
          <w:szCs w:val="28"/>
        </w:rPr>
        <w:t> often, including immediately after removing gloves and after contact with a person, by washing hands with soap and water for 20 seconds. If soap and water are not available and hands are not visibly dirty, an alcohol-based hand sanitizer that contains at least 60% alcohol may be used. However, if hands are visibly dirty, always wash hands with soap and water.</w:t>
      </w:r>
    </w:p>
    <w:p w14:paraId="63CBBC29" w14:textId="038CB5FF" w:rsidR="00770816" w:rsidRPr="00770816" w:rsidRDefault="00324B4A" w:rsidP="007708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>
        <w:rPr>
          <w:rFonts w:ascii="Arial Narrow" w:eastAsia="Times New Roman" w:hAnsi="Arial Narrow" w:cs="Segoe UI"/>
          <w:color w:val="000000"/>
          <w:sz w:val="28"/>
          <w:szCs w:val="28"/>
        </w:rPr>
        <w:t>Staff members</w:t>
      </w:r>
      <w:r w:rsidR="00770816"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 should follow normal preventive actions while at work and home including recommended </w:t>
      </w:r>
      <w:hyperlink r:id="rId12" w:history="1">
        <w:r w:rsidR="00770816" w:rsidRPr="00770816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</w:rPr>
          <w:t>hand hygiene</w:t>
        </w:r>
      </w:hyperlink>
      <w:r w:rsidR="00770816" w:rsidRPr="00770816">
        <w:rPr>
          <w:rFonts w:ascii="Arial Narrow" w:eastAsia="Times New Roman" w:hAnsi="Arial Narrow" w:cs="Segoe UI"/>
          <w:color w:val="000000"/>
          <w:sz w:val="28"/>
          <w:szCs w:val="28"/>
        </w:rPr>
        <w:t> and avoiding touching eyes, nose, or mouth with unwashed hands.</w:t>
      </w:r>
    </w:p>
    <w:p w14:paraId="19FE4D22" w14:textId="77777777" w:rsidR="00770816" w:rsidRPr="00770816" w:rsidRDefault="00770816" w:rsidP="00770816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Additional key times to clean hands include:</w:t>
      </w:r>
    </w:p>
    <w:p w14:paraId="4BE1DBD4" w14:textId="77777777" w:rsidR="00770816" w:rsidRPr="00770816" w:rsidRDefault="00770816" w:rsidP="00770816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After blowing one’s nose, coughing, or sneezing</w:t>
      </w:r>
    </w:p>
    <w:p w14:paraId="32BB42FC" w14:textId="77777777" w:rsidR="00770816" w:rsidRPr="00770816" w:rsidRDefault="00770816" w:rsidP="00770816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After using the restroom</w:t>
      </w:r>
    </w:p>
    <w:p w14:paraId="550597C2" w14:textId="77777777" w:rsidR="00770816" w:rsidRPr="00770816" w:rsidRDefault="00770816" w:rsidP="00770816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Before eating or preparing food</w:t>
      </w:r>
    </w:p>
    <w:p w14:paraId="529BE1FD" w14:textId="77777777" w:rsidR="00770816" w:rsidRPr="00770816" w:rsidRDefault="00770816" w:rsidP="00770816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After contact with animals or pets</w:t>
      </w:r>
    </w:p>
    <w:p w14:paraId="4139920F" w14:textId="77777777" w:rsidR="00770816" w:rsidRPr="00770816" w:rsidRDefault="00770816" w:rsidP="00770816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Before and after providing routine care for another person who needs assistance (e.g. a child)</w:t>
      </w:r>
    </w:p>
    <w:p w14:paraId="58A5198C" w14:textId="77777777" w:rsidR="00770816" w:rsidRPr="00770816" w:rsidRDefault="00770816" w:rsidP="0077081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218649"/>
          <w:sz w:val="28"/>
          <w:szCs w:val="28"/>
        </w:rPr>
      </w:pPr>
      <w:bookmarkStart w:id="4" w:name="Other%20considerations"/>
      <w:bookmarkEnd w:id="4"/>
      <w:r w:rsidRPr="00770816">
        <w:rPr>
          <w:rFonts w:ascii="Arial Narrow" w:eastAsia="Times New Roman" w:hAnsi="Arial Narrow" w:cs="Times New Roman"/>
          <w:b/>
          <w:bCs/>
          <w:i/>
          <w:iCs/>
          <w:color w:val="218649"/>
          <w:sz w:val="28"/>
          <w:szCs w:val="28"/>
        </w:rPr>
        <w:t>Other considerations</w:t>
      </w:r>
    </w:p>
    <w:p w14:paraId="50D1F05E" w14:textId="78C985AD" w:rsidR="00770816" w:rsidRPr="00770816" w:rsidRDefault="00770816" w:rsidP="007708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Non-disposable food service items used should be handled with gloves and washed with hot water or in a dishwasher. </w:t>
      </w:r>
      <w:hyperlink r:id="rId13" w:history="1">
        <w:r w:rsidRPr="00770816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</w:rPr>
          <w:t>Clean hands</w:t>
        </w:r>
      </w:hyperlink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 after handling used food service items.</w:t>
      </w:r>
    </w:p>
    <w:p w14:paraId="20FF1E31" w14:textId="134B3B30" w:rsidR="00770816" w:rsidRPr="00770816" w:rsidRDefault="00770816" w:rsidP="007708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If possible, dedicate a lined trash can for </w:t>
      </w:r>
      <w:r w:rsidR="00B23A40" w:rsidRPr="00B23A40">
        <w:rPr>
          <w:rFonts w:ascii="Arial Narrow" w:eastAsia="Times New Roman" w:hAnsi="Arial Narrow" w:cs="Segoe UI"/>
          <w:color w:val="000000"/>
          <w:sz w:val="28"/>
          <w:szCs w:val="28"/>
        </w:rPr>
        <w:t>each</w:t>
      </w: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 xml:space="preserve"> person. Use gloves when removing garbage bags, handling, and disposing of trash. </w:t>
      </w:r>
      <w:hyperlink r:id="rId14" w:history="1">
        <w:r w:rsidRPr="00770816">
          <w:rPr>
            <w:rFonts w:ascii="Arial Narrow" w:eastAsia="Times New Roman" w:hAnsi="Arial Narrow" w:cs="Segoe UI"/>
            <w:color w:val="075290"/>
            <w:sz w:val="28"/>
            <w:szCs w:val="28"/>
            <w:u w:val="single"/>
          </w:rPr>
          <w:t>Wash hands</w:t>
        </w:r>
      </w:hyperlink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 after handling or disposing of trash.</w:t>
      </w:r>
    </w:p>
    <w:p w14:paraId="7B9805AB" w14:textId="77777777" w:rsidR="00BE6FE1" w:rsidRDefault="00770816" w:rsidP="00BE6F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  <w:sectPr w:rsidR="00BE6FE1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70816">
        <w:rPr>
          <w:rFonts w:ascii="Arial Narrow" w:eastAsia="Times New Roman" w:hAnsi="Arial Narrow" w:cs="Segoe UI"/>
          <w:color w:val="000000"/>
          <w:sz w:val="28"/>
          <w:szCs w:val="28"/>
        </w:rPr>
        <w:t>Consider consulting with your local health department about trash disposal guidance if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80"/>
        <w:gridCol w:w="2160"/>
        <w:gridCol w:w="1170"/>
        <w:gridCol w:w="3775"/>
      </w:tblGrid>
      <w:tr w:rsidR="00BE6FE1" w14:paraId="4866C551" w14:textId="77777777" w:rsidTr="00BE6FE1">
        <w:trPr>
          <w:trHeight w:val="432"/>
        </w:trPr>
        <w:tc>
          <w:tcPr>
            <w:tcW w:w="1165" w:type="dxa"/>
          </w:tcPr>
          <w:p w14:paraId="65632B20" w14:textId="73383168" w:rsidR="00BE6FE1" w:rsidRP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b/>
                <w:bCs/>
                <w:color w:val="000000"/>
                <w:sz w:val="24"/>
                <w:szCs w:val="24"/>
              </w:rPr>
            </w:pPr>
            <w:r w:rsidRPr="00BE6FE1">
              <w:rPr>
                <w:rFonts w:ascii="Arial Narrow" w:eastAsia="Times New Roman" w:hAnsi="Arial Narrow" w:cs="Segoe UI"/>
                <w:b/>
                <w:bCs/>
                <w:color w:val="000000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080" w:type="dxa"/>
          </w:tcPr>
          <w:p w14:paraId="287A65A9" w14:textId="2FB9BA0E" w:rsidR="00BE6FE1" w:rsidRP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b/>
                <w:bCs/>
                <w:color w:val="000000"/>
                <w:sz w:val="24"/>
                <w:szCs w:val="24"/>
              </w:rPr>
            </w:pPr>
            <w:r w:rsidRPr="00BE6FE1">
              <w:rPr>
                <w:rFonts w:ascii="Arial Narrow" w:eastAsia="Times New Roman" w:hAnsi="Arial Narrow" w:cs="Segoe U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160" w:type="dxa"/>
          </w:tcPr>
          <w:p w14:paraId="7A9AC19C" w14:textId="4CF93560" w:rsidR="00BE6FE1" w:rsidRP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b/>
                <w:bCs/>
                <w:color w:val="000000"/>
                <w:sz w:val="24"/>
                <w:szCs w:val="24"/>
              </w:rPr>
            </w:pPr>
            <w:r w:rsidRPr="00BE6FE1">
              <w:rPr>
                <w:rFonts w:ascii="Arial Narrow" w:eastAsia="Times New Roman" w:hAnsi="Arial Narrow" w:cs="Segoe UI"/>
                <w:b/>
                <w:bCs/>
                <w:color w:val="000000"/>
                <w:sz w:val="24"/>
                <w:szCs w:val="24"/>
              </w:rPr>
              <w:t>AREA CLEANED</w:t>
            </w:r>
          </w:p>
        </w:tc>
        <w:tc>
          <w:tcPr>
            <w:tcW w:w="1170" w:type="dxa"/>
          </w:tcPr>
          <w:p w14:paraId="1E0266E0" w14:textId="05B3BE00" w:rsidR="00BE6FE1" w:rsidRP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b/>
                <w:bCs/>
                <w:color w:val="000000"/>
                <w:sz w:val="24"/>
                <w:szCs w:val="24"/>
              </w:rPr>
            </w:pPr>
            <w:r w:rsidRPr="00BE6FE1">
              <w:rPr>
                <w:rFonts w:ascii="Arial Narrow" w:eastAsia="Times New Roman" w:hAnsi="Arial Narrow" w:cs="Segoe UI"/>
                <w:b/>
                <w:bCs/>
                <w:color w:val="000000"/>
                <w:sz w:val="24"/>
                <w:szCs w:val="24"/>
              </w:rPr>
              <w:t>INITIALS</w:t>
            </w:r>
          </w:p>
        </w:tc>
        <w:tc>
          <w:tcPr>
            <w:tcW w:w="3775" w:type="dxa"/>
          </w:tcPr>
          <w:p w14:paraId="5D3153C0" w14:textId="28A1E9BB" w:rsidR="00BE6FE1" w:rsidRP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b/>
                <w:bCs/>
                <w:color w:val="000000"/>
                <w:sz w:val="24"/>
                <w:szCs w:val="24"/>
              </w:rPr>
            </w:pPr>
            <w:r w:rsidRPr="00BE6FE1">
              <w:rPr>
                <w:rFonts w:ascii="Arial Narrow" w:eastAsia="Times New Roman" w:hAnsi="Arial Narrow" w:cs="Segoe U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BE6FE1" w14:paraId="13495A72" w14:textId="77777777" w:rsidTr="00BE6FE1">
        <w:trPr>
          <w:trHeight w:val="432"/>
        </w:trPr>
        <w:tc>
          <w:tcPr>
            <w:tcW w:w="1165" w:type="dxa"/>
          </w:tcPr>
          <w:p w14:paraId="29AC82BA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A1FEC4A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5B8C11B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BD4E3B3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61304163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60F8EF7B" w14:textId="77777777" w:rsidTr="00BE6FE1">
        <w:trPr>
          <w:trHeight w:val="432"/>
        </w:trPr>
        <w:tc>
          <w:tcPr>
            <w:tcW w:w="1165" w:type="dxa"/>
          </w:tcPr>
          <w:p w14:paraId="001F74FA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1D738B7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8A7B087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42C106B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097ECFDC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4A4CC36C" w14:textId="77777777" w:rsidTr="00BE6FE1">
        <w:trPr>
          <w:trHeight w:val="432"/>
        </w:trPr>
        <w:tc>
          <w:tcPr>
            <w:tcW w:w="1165" w:type="dxa"/>
          </w:tcPr>
          <w:p w14:paraId="4908233D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83CC808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ED2B1D3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3FCBA1A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717C581A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52B11A4D" w14:textId="77777777" w:rsidTr="00BE6FE1">
        <w:trPr>
          <w:trHeight w:val="432"/>
        </w:trPr>
        <w:tc>
          <w:tcPr>
            <w:tcW w:w="1165" w:type="dxa"/>
          </w:tcPr>
          <w:p w14:paraId="7DF1E850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46A3C59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A9A02C4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168EA47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70F06DCC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56138067" w14:textId="77777777" w:rsidTr="00BE6FE1">
        <w:trPr>
          <w:trHeight w:val="432"/>
        </w:trPr>
        <w:tc>
          <w:tcPr>
            <w:tcW w:w="1165" w:type="dxa"/>
          </w:tcPr>
          <w:p w14:paraId="6F4AEB17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829B982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3BE7648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CCCA1FE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716F4E15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4DF1F978" w14:textId="77777777" w:rsidTr="00BE6FE1">
        <w:trPr>
          <w:trHeight w:val="432"/>
        </w:trPr>
        <w:tc>
          <w:tcPr>
            <w:tcW w:w="1165" w:type="dxa"/>
          </w:tcPr>
          <w:p w14:paraId="4531C429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13F4372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30B2B22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E826C1A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5C79F67D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2617D60F" w14:textId="77777777" w:rsidTr="00BE6FE1">
        <w:trPr>
          <w:trHeight w:val="432"/>
        </w:trPr>
        <w:tc>
          <w:tcPr>
            <w:tcW w:w="1165" w:type="dxa"/>
          </w:tcPr>
          <w:p w14:paraId="56FC4530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F71F0D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16EFCAD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9E07993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43A4D8A4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031DB595" w14:textId="77777777" w:rsidTr="00BE6FE1">
        <w:trPr>
          <w:trHeight w:val="432"/>
        </w:trPr>
        <w:tc>
          <w:tcPr>
            <w:tcW w:w="1165" w:type="dxa"/>
          </w:tcPr>
          <w:p w14:paraId="07D8DF02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5EFF617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1C0AA33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74E11D6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690F1822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02CADB98" w14:textId="77777777" w:rsidTr="00BE6FE1">
        <w:trPr>
          <w:trHeight w:val="432"/>
        </w:trPr>
        <w:tc>
          <w:tcPr>
            <w:tcW w:w="1165" w:type="dxa"/>
          </w:tcPr>
          <w:p w14:paraId="144BBCC3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8953505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F1FD2CA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2E65E49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2ABBD443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518339B5" w14:textId="77777777" w:rsidTr="00BE6FE1">
        <w:trPr>
          <w:trHeight w:val="432"/>
        </w:trPr>
        <w:tc>
          <w:tcPr>
            <w:tcW w:w="1165" w:type="dxa"/>
          </w:tcPr>
          <w:p w14:paraId="4515290A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7D43661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337079A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12B42AF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23AA2612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23FD9867" w14:textId="77777777" w:rsidTr="00BE6FE1">
        <w:trPr>
          <w:trHeight w:val="432"/>
        </w:trPr>
        <w:tc>
          <w:tcPr>
            <w:tcW w:w="1165" w:type="dxa"/>
          </w:tcPr>
          <w:p w14:paraId="7C26483E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3AE6DC7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5B663DB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1218600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6E1E85BD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404466BF" w14:textId="77777777" w:rsidTr="00BE6FE1">
        <w:trPr>
          <w:trHeight w:val="432"/>
        </w:trPr>
        <w:tc>
          <w:tcPr>
            <w:tcW w:w="1165" w:type="dxa"/>
          </w:tcPr>
          <w:p w14:paraId="03F2527A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252C4D3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C559677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A7A1578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78967CF3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7707EFB6" w14:textId="77777777" w:rsidTr="00BE6FE1">
        <w:trPr>
          <w:trHeight w:val="432"/>
        </w:trPr>
        <w:tc>
          <w:tcPr>
            <w:tcW w:w="1165" w:type="dxa"/>
          </w:tcPr>
          <w:p w14:paraId="760E2CBA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8D6C0CD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1AF3B3D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A804091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6539D75D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3CA9FD25" w14:textId="77777777" w:rsidTr="00BE6FE1">
        <w:trPr>
          <w:trHeight w:val="432"/>
        </w:trPr>
        <w:tc>
          <w:tcPr>
            <w:tcW w:w="1165" w:type="dxa"/>
          </w:tcPr>
          <w:p w14:paraId="265010D7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8A2C445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75085CC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729D12D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1A4AA509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63E7326B" w14:textId="77777777" w:rsidTr="00BE6FE1">
        <w:trPr>
          <w:trHeight w:val="432"/>
        </w:trPr>
        <w:tc>
          <w:tcPr>
            <w:tcW w:w="1165" w:type="dxa"/>
          </w:tcPr>
          <w:p w14:paraId="662CFEA9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73287B0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88C532A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A5F3F22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1305E321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1CCBAE50" w14:textId="77777777" w:rsidTr="00BE6FE1">
        <w:trPr>
          <w:trHeight w:val="432"/>
        </w:trPr>
        <w:tc>
          <w:tcPr>
            <w:tcW w:w="1165" w:type="dxa"/>
          </w:tcPr>
          <w:p w14:paraId="31186D20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11F26A4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31A2469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CF3D13F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40AF3687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198D180C" w14:textId="77777777" w:rsidTr="00BE6FE1">
        <w:trPr>
          <w:trHeight w:val="432"/>
        </w:trPr>
        <w:tc>
          <w:tcPr>
            <w:tcW w:w="1165" w:type="dxa"/>
          </w:tcPr>
          <w:p w14:paraId="1ECDC0CA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69BF4D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1DCD679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01CB036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67A0A955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21B019F2" w14:textId="77777777" w:rsidTr="00BE6FE1">
        <w:trPr>
          <w:trHeight w:val="432"/>
        </w:trPr>
        <w:tc>
          <w:tcPr>
            <w:tcW w:w="1165" w:type="dxa"/>
          </w:tcPr>
          <w:p w14:paraId="270B05A3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CE40E16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3FD53F6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88AC27C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6E53D8C6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1C3863B8" w14:textId="77777777" w:rsidTr="00BE6FE1">
        <w:trPr>
          <w:trHeight w:val="432"/>
        </w:trPr>
        <w:tc>
          <w:tcPr>
            <w:tcW w:w="1165" w:type="dxa"/>
          </w:tcPr>
          <w:p w14:paraId="5D04FDDF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38C338C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4A24C0A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14BEEBA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09124046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3FFFE7C8" w14:textId="77777777" w:rsidTr="00BE6FE1">
        <w:trPr>
          <w:trHeight w:val="432"/>
        </w:trPr>
        <w:tc>
          <w:tcPr>
            <w:tcW w:w="1165" w:type="dxa"/>
          </w:tcPr>
          <w:p w14:paraId="7168A0E9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5F1F50B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E5289AD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F789426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4FD881FF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3DF96B7F" w14:textId="77777777" w:rsidTr="00BE6FE1">
        <w:trPr>
          <w:trHeight w:val="432"/>
        </w:trPr>
        <w:tc>
          <w:tcPr>
            <w:tcW w:w="1165" w:type="dxa"/>
          </w:tcPr>
          <w:p w14:paraId="6AFD58E2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447C4A0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04EDE9B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CBEA7CB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0937D52A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4D3EFC55" w14:textId="77777777" w:rsidTr="00BE6FE1">
        <w:trPr>
          <w:trHeight w:val="432"/>
        </w:trPr>
        <w:tc>
          <w:tcPr>
            <w:tcW w:w="1165" w:type="dxa"/>
          </w:tcPr>
          <w:p w14:paraId="5F5BF9DA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68D18C1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DFB87EB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59A1A1D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43E898E9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343BBCCA" w14:textId="77777777" w:rsidTr="00BE6FE1">
        <w:trPr>
          <w:trHeight w:val="432"/>
        </w:trPr>
        <w:tc>
          <w:tcPr>
            <w:tcW w:w="1165" w:type="dxa"/>
          </w:tcPr>
          <w:p w14:paraId="46F0A3B3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8C4D808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2A061C1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DD30174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52EB9EE6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382A4897" w14:textId="77777777" w:rsidTr="00BE6FE1">
        <w:trPr>
          <w:trHeight w:val="432"/>
        </w:trPr>
        <w:tc>
          <w:tcPr>
            <w:tcW w:w="1165" w:type="dxa"/>
          </w:tcPr>
          <w:p w14:paraId="2F455C6F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2F7DD87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9FA374B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F281B61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60AF17A0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3DDEA48E" w14:textId="77777777" w:rsidTr="00BE6FE1">
        <w:trPr>
          <w:trHeight w:val="432"/>
        </w:trPr>
        <w:tc>
          <w:tcPr>
            <w:tcW w:w="1165" w:type="dxa"/>
          </w:tcPr>
          <w:p w14:paraId="16260332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B55445E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12CB4A0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B1A15DF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42C5EB3F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  <w:tr w:rsidR="00BE6FE1" w14:paraId="36FE873E" w14:textId="77777777" w:rsidTr="00BE6FE1">
        <w:trPr>
          <w:trHeight w:val="432"/>
        </w:trPr>
        <w:tc>
          <w:tcPr>
            <w:tcW w:w="1165" w:type="dxa"/>
          </w:tcPr>
          <w:p w14:paraId="4A4C5012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CA8A152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C41BE61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1313ED2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  <w:tc>
          <w:tcPr>
            <w:tcW w:w="3775" w:type="dxa"/>
          </w:tcPr>
          <w:p w14:paraId="7943BEE0" w14:textId="77777777" w:rsidR="00BE6FE1" w:rsidRDefault="00BE6FE1" w:rsidP="00BE6FE1">
            <w:pPr>
              <w:spacing w:before="100" w:beforeAutospacing="1" w:after="100" w:afterAutospacing="1"/>
              <w:rPr>
                <w:rFonts w:ascii="Arial Narrow" w:eastAsia="Times New Roman" w:hAnsi="Arial Narrow" w:cs="Segoe UI"/>
                <w:color w:val="000000"/>
                <w:sz w:val="28"/>
                <w:szCs w:val="28"/>
              </w:rPr>
            </w:pPr>
          </w:p>
        </w:tc>
      </w:tr>
    </w:tbl>
    <w:p w14:paraId="417F756D" w14:textId="4BFB1D18" w:rsidR="00E531D2" w:rsidRPr="004B44A3" w:rsidRDefault="00E531D2" w:rsidP="00BE6FE1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Segoe UI"/>
          <w:color w:val="000000"/>
          <w:sz w:val="28"/>
          <w:szCs w:val="28"/>
        </w:rPr>
      </w:pPr>
      <w:bookmarkStart w:id="5" w:name="_GoBack"/>
      <w:bookmarkEnd w:id="5"/>
    </w:p>
    <w:sectPr w:rsidR="00E531D2" w:rsidRPr="004B44A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9826" w14:textId="77777777" w:rsidR="00DE3C89" w:rsidRDefault="00DE3C89" w:rsidP="00B23A40">
      <w:pPr>
        <w:spacing w:after="0" w:line="240" w:lineRule="auto"/>
      </w:pPr>
      <w:r>
        <w:separator/>
      </w:r>
    </w:p>
  </w:endnote>
  <w:endnote w:type="continuationSeparator" w:id="0">
    <w:p w14:paraId="75CD2DCC" w14:textId="77777777" w:rsidR="00DE3C89" w:rsidRDefault="00DE3C89" w:rsidP="00B2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173F" w14:textId="77777777" w:rsidR="00B23A40" w:rsidRPr="00B23A40" w:rsidRDefault="00B23A40" w:rsidP="00B23A40">
    <w:pPr>
      <w:tabs>
        <w:tab w:val="center" w:pos="4680"/>
        <w:tab w:val="right" w:pos="9360"/>
      </w:tabs>
      <w:spacing w:after="0" w:line="240" w:lineRule="auto"/>
    </w:pPr>
    <w:r w:rsidRPr="00B23A40">
      <w:rPr>
        <w:noProof/>
      </w:rPr>
      <w:drawing>
        <wp:inline distT="0" distB="0" distL="0" distR="0" wp14:anchorId="6992C9FD" wp14:editId="3F5BE3B9">
          <wp:extent cx="377825" cy="3841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23A40">
      <w:rPr>
        <w:rFonts w:ascii="Calibri" w:eastAsia="Calibri" w:hAnsi="Calibri" w:cs="Times New Roman"/>
        <w:noProof/>
      </w:rPr>
      <w:t xml:space="preserve">        </w:t>
    </w:r>
    <w:r w:rsidRPr="00B23A40">
      <w:rPr>
        <w:rFonts w:ascii="Arial Narrow" w:eastAsia="Calibri" w:hAnsi="Arial Narrow" w:cs="Arial"/>
        <w:b/>
        <w:color w:val="242A2E"/>
      </w:rPr>
      <w:t>© Compliance Alliance 2020</w:t>
    </w:r>
    <w:r w:rsidRPr="00B23A40">
      <w:rPr>
        <w:rFonts w:ascii="Arial Narrow" w:eastAsia="Calibri" w:hAnsi="Arial Narrow" w:cs="Arial"/>
        <w:b/>
        <w:color w:val="242A2E"/>
      </w:rPr>
      <w:tab/>
    </w:r>
    <w:r w:rsidRPr="00B23A40">
      <w:rPr>
        <w:rFonts w:ascii="Arial Narrow" w:eastAsia="Calibri" w:hAnsi="Arial Narrow" w:cs="Arial"/>
        <w:b/>
        <w:color w:val="242A2E"/>
      </w:rPr>
      <w:tab/>
    </w:r>
    <w:sdt>
      <w:sdtPr>
        <w:rPr>
          <w:rFonts w:ascii="Calibri" w:eastAsia="Calibri" w:hAnsi="Calibri" w:cs="Times New Roman"/>
        </w:rPr>
        <w:id w:val="1493600115"/>
        <w:docPartObj>
          <w:docPartGallery w:val="Page Numbers (Bottom of Page)"/>
          <w:docPartUnique/>
        </w:docPartObj>
      </w:sdtPr>
      <w:sdtEndPr>
        <w:rPr>
          <w:color w:val="808080"/>
          <w:spacing w:val="60"/>
        </w:rPr>
      </w:sdtEndPr>
      <w:sdtContent>
        <w:r w:rsidRPr="00B23A40">
          <w:rPr>
            <w:rFonts w:ascii="Calibri" w:eastAsia="Calibri" w:hAnsi="Calibri" w:cs="Times New Roman"/>
          </w:rPr>
          <w:fldChar w:fldCharType="begin"/>
        </w:r>
        <w:r w:rsidRPr="00B23A40">
          <w:rPr>
            <w:rFonts w:ascii="Calibri" w:eastAsia="Calibri" w:hAnsi="Calibri" w:cs="Times New Roman"/>
          </w:rPr>
          <w:instrText xml:space="preserve"> PAGE   \* MERGEFORMAT </w:instrText>
        </w:r>
        <w:r w:rsidRPr="00B23A40">
          <w:rPr>
            <w:rFonts w:ascii="Calibri" w:eastAsia="Calibri" w:hAnsi="Calibri" w:cs="Times New Roman"/>
          </w:rPr>
          <w:fldChar w:fldCharType="separate"/>
        </w:r>
        <w:r w:rsidRPr="00B23A40">
          <w:rPr>
            <w:rFonts w:ascii="Calibri" w:eastAsia="Calibri" w:hAnsi="Calibri" w:cs="Times New Roman"/>
          </w:rPr>
          <w:t>1</w:t>
        </w:r>
        <w:r w:rsidRPr="00B23A40">
          <w:rPr>
            <w:rFonts w:ascii="Calibri" w:eastAsia="Calibri" w:hAnsi="Calibri" w:cs="Times New Roman"/>
            <w:noProof/>
          </w:rPr>
          <w:fldChar w:fldCharType="end"/>
        </w:r>
        <w:r w:rsidRPr="00B23A40">
          <w:rPr>
            <w:rFonts w:ascii="Calibri" w:eastAsia="Calibri" w:hAnsi="Calibri" w:cs="Times New Roman"/>
          </w:rPr>
          <w:t xml:space="preserve"> | </w:t>
        </w:r>
        <w:r w:rsidRPr="00B23A40">
          <w:rPr>
            <w:rFonts w:ascii="Calibri" w:eastAsia="Calibri" w:hAnsi="Calibri" w:cs="Times New Roman"/>
            <w:color w:val="808080"/>
            <w:spacing w:val="60"/>
          </w:rPr>
          <w:t>Page</w:t>
        </w:r>
      </w:sdtContent>
    </w:sdt>
  </w:p>
  <w:p w14:paraId="14914043" w14:textId="77777777" w:rsidR="00B23A40" w:rsidRDefault="00B23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E147" w14:textId="77777777" w:rsidR="00BE6FE1" w:rsidRDefault="00BE6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DED9D" w14:textId="77777777" w:rsidR="00DE3C89" w:rsidRDefault="00DE3C89" w:rsidP="00B23A40">
      <w:pPr>
        <w:spacing w:after="0" w:line="240" w:lineRule="auto"/>
      </w:pPr>
      <w:r>
        <w:separator/>
      </w:r>
    </w:p>
  </w:footnote>
  <w:footnote w:type="continuationSeparator" w:id="0">
    <w:p w14:paraId="7B622F95" w14:textId="77777777" w:rsidR="00DE3C89" w:rsidRDefault="00DE3C89" w:rsidP="00B2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C60F" w14:textId="466ECDE2" w:rsidR="00B23A40" w:rsidRPr="00B23A40" w:rsidRDefault="00B23A40" w:rsidP="00B23A40">
    <w:pPr>
      <w:pBdr>
        <w:bottom w:val="single" w:sz="4" w:space="1" w:color="auto"/>
      </w:pBdr>
      <w:ind w:left="720" w:firstLine="720"/>
      <w:rPr>
        <w:rFonts w:ascii="Arial Narrow" w:eastAsia="Calibri" w:hAnsi="Arial Narrow" w:cs="Times New Roman"/>
        <w:b/>
        <w:color w:val="218649"/>
        <w:sz w:val="28"/>
        <w:szCs w:val="28"/>
      </w:rPr>
    </w:pPr>
    <w:r w:rsidRPr="00B23A40">
      <w:rPr>
        <w:rFonts w:ascii="Arial Narrow" w:hAnsi="Arial Narrow"/>
        <w:b/>
        <w:noProof/>
        <w:color w:val="218649"/>
      </w:rPr>
      <w:drawing>
        <wp:anchor distT="0" distB="0" distL="114300" distR="114300" simplePos="0" relativeHeight="251659264" behindDoc="0" locked="0" layoutInCell="1" allowOverlap="1" wp14:anchorId="574420EA" wp14:editId="6BAF8766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571500" cy="571500"/>
          <wp:effectExtent l="0" t="0" r="0" b="0"/>
          <wp:wrapNone/>
          <wp:docPr id="2" name="Picture 2" descr="Description: CA_Logo-Sq-Color-X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A_Logo-Sq-Color-X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A40">
      <w:rPr>
        <w:rFonts w:ascii="Arial Narrow" w:eastAsia="Calibri" w:hAnsi="Arial Narrow" w:cs="Times New Roman"/>
        <w:b/>
        <w:color w:val="218649"/>
        <w:sz w:val="28"/>
        <w:szCs w:val="28"/>
      </w:rPr>
      <w:t xml:space="preserve">Pandemic </w:t>
    </w:r>
    <w:r>
      <w:rPr>
        <w:rFonts w:ascii="Arial Narrow" w:eastAsia="Calibri" w:hAnsi="Arial Narrow" w:cs="Times New Roman"/>
        <w:b/>
        <w:color w:val="218649"/>
        <w:sz w:val="28"/>
        <w:szCs w:val="28"/>
      </w:rPr>
      <w:t xml:space="preserve">Cleaning </w:t>
    </w:r>
    <w:r w:rsidRPr="00B23A40">
      <w:rPr>
        <w:rFonts w:ascii="Arial Narrow" w:eastAsia="Calibri" w:hAnsi="Arial Narrow" w:cs="Times New Roman"/>
        <w:b/>
        <w:color w:val="218649"/>
        <w:sz w:val="28"/>
        <w:szCs w:val="28"/>
      </w:rPr>
      <w:t>Checklist for Financial Institutions</w:t>
    </w:r>
  </w:p>
  <w:p w14:paraId="4886AED7" w14:textId="77777777" w:rsidR="00B23A40" w:rsidRDefault="00B23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60C6" w14:textId="422F0A9E" w:rsidR="00BE6FE1" w:rsidRPr="00BE6FE1" w:rsidRDefault="00BE6FE1" w:rsidP="00BE6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377"/>
    <w:multiLevelType w:val="multilevel"/>
    <w:tmpl w:val="5D7C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02C52"/>
    <w:multiLevelType w:val="hybridMultilevel"/>
    <w:tmpl w:val="01161822"/>
    <w:lvl w:ilvl="0" w:tplc="210656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8F2"/>
    <w:multiLevelType w:val="hybridMultilevel"/>
    <w:tmpl w:val="C3A8A1B6"/>
    <w:lvl w:ilvl="0" w:tplc="210656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E1"/>
    <w:multiLevelType w:val="multilevel"/>
    <w:tmpl w:val="05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A61AA"/>
    <w:multiLevelType w:val="multilevel"/>
    <w:tmpl w:val="1412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74943"/>
    <w:multiLevelType w:val="multilevel"/>
    <w:tmpl w:val="44BE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600EA"/>
    <w:multiLevelType w:val="multilevel"/>
    <w:tmpl w:val="69E4E62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B5618"/>
    <w:multiLevelType w:val="multilevel"/>
    <w:tmpl w:val="E530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0565D"/>
    <w:multiLevelType w:val="multilevel"/>
    <w:tmpl w:val="D996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3A6C8D"/>
    <w:multiLevelType w:val="multilevel"/>
    <w:tmpl w:val="A14A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512F22"/>
    <w:multiLevelType w:val="multilevel"/>
    <w:tmpl w:val="FEC0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A422EC"/>
    <w:multiLevelType w:val="multilevel"/>
    <w:tmpl w:val="CC3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16"/>
    <w:rsid w:val="00324B4A"/>
    <w:rsid w:val="003E4AD6"/>
    <w:rsid w:val="004B0225"/>
    <w:rsid w:val="004B44A3"/>
    <w:rsid w:val="0065328C"/>
    <w:rsid w:val="006941CD"/>
    <w:rsid w:val="00760EB4"/>
    <w:rsid w:val="00770816"/>
    <w:rsid w:val="009F4171"/>
    <w:rsid w:val="00B23A40"/>
    <w:rsid w:val="00B348C3"/>
    <w:rsid w:val="00BE6FE1"/>
    <w:rsid w:val="00C4209D"/>
    <w:rsid w:val="00D005F5"/>
    <w:rsid w:val="00DE3C89"/>
    <w:rsid w:val="00E531D2"/>
    <w:rsid w:val="00F8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0FB32"/>
  <w15:chartTrackingRefBased/>
  <w15:docId w15:val="{8ECBAA49-BE2F-4EB6-A3E9-8DB12C1D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28C"/>
  </w:style>
  <w:style w:type="paragraph" w:styleId="Heading1">
    <w:name w:val="heading 1"/>
    <w:basedOn w:val="Normal"/>
    <w:next w:val="Normal"/>
    <w:link w:val="Heading1Char"/>
    <w:uiPriority w:val="9"/>
    <w:qFormat/>
    <w:rsid w:val="0065328C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28C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28C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28C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28C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28C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28C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28C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28C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328C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65328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65328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65328C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65328C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65328C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65328C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65328C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65328C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328C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65328C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65328C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BodyText">
    <w:name w:val="Body Text"/>
    <w:basedOn w:val="Normal"/>
    <w:link w:val="BodyTextChar"/>
    <w:uiPriority w:val="99"/>
    <w:qFormat/>
    <w:rsid w:val="0065328C"/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rsid w:val="0065328C"/>
    <w:rPr>
      <w:rFonts w:ascii="Arial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28C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65328C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65328C"/>
    <w:rPr>
      <w:b/>
      <w:bCs/>
    </w:rPr>
  </w:style>
  <w:style w:type="character" w:styleId="Emphasis">
    <w:name w:val="Emphasis"/>
    <w:uiPriority w:val="20"/>
    <w:qFormat/>
    <w:rsid w:val="0065328C"/>
    <w:rPr>
      <w:i/>
      <w:iCs/>
    </w:rPr>
  </w:style>
  <w:style w:type="paragraph" w:styleId="NoSpacing">
    <w:name w:val="No Spacing"/>
    <w:uiPriority w:val="1"/>
    <w:qFormat/>
    <w:rsid w:val="006532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2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328C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65328C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28C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65328C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65328C"/>
    <w:rPr>
      <w:i/>
      <w:iCs/>
      <w:color w:val="595959"/>
    </w:rPr>
  </w:style>
  <w:style w:type="character" w:styleId="IntenseEmphasis">
    <w:name w:val="Intense Emphasis"/>
    <w:uiPriority w:val="21"/>
    <w:qFormat/>
    <w:rsid w:val="0065328C"/>
    <w:rPr>
      <w:b/>
      <w:bCs/>
      <w:i/>
      <w:iCs/>
    </w:rPr>
  </w:style>
  <w:style w:type="character" w:styleId="SubtleReference">
    <w:name w:val="Subtle Reference"/>
    <w:uiPriority w:val="31"/>
    <w:qFormat/>
    <w:rsid w:val="0065328C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65328C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65328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328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2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40"/>
  </w:style>
  <w:style w:type="paragraph" w:styleId="Footer">
    <w:name w:val="footer"/>
    <w:basedOn w:val="Normal"/>
    <w:link w:val="FooterChar"/>
    <w:uiPriority w:val="99"/>
    <w:unhideWhenUsed/>
    <w:rsid w:val="00B2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40"/>
  </w:style>
  <w:style w:type="table" w:styleId="TableGrid">
    <w:name w:val="Table Grid"/>
    <w:basedOn w:val="TableNormal"/>
    <w:uiPriority w:val="39"/>
    <w:rsid w:val="004B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086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7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526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40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44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11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093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72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811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68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020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andwashing/when-how-handwashing.html" TargetMode="External"/><Relationship Id="rId13" Type="http://schemas.openxmlformats.org/officeDocument/2006/relationships/hyperlink" Target="https://www.cdc.gov/handwashing/when-how-handwashing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pa.gov/pesticide-registration/list-n-disinfectants-use-against-sars-cov-2" TargetMode="External"/><Relationship Id="rId12" Type="http://schemas.openxmlformats.org/officeDocument/2006/relationships/hyperlink" Target="https://www.cdc.gov/handwashing/when-how-handwashing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handwashing/when-how-handwashing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dc.gov/handwashing/when-how-handwashing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pa.gov/sites/production/files/2020-03/documents/sars-cov-2-list_03-03-2020.pdf" TargetMode="External"/><Relationship Id="rId14" Type="http://schemas.openxmlformats.org/officeDocument/2006/relationships/hyperlink" Target="https://www.cdc.gov/handwashing/when-how-handwashing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Williams</dc:creator>
  <cp:keywords/>
  <dc:description/>
  <cp:lastModifiedBy>Leyla Mamedova</cp:lastModifiedBy>
  <cp:revision>4</cp:revision>
  <dcterms:created xsi:type="dcterms:W3CDTF">2020-04-02T21:24:00Z</dcterms:created>
  <dcterms:modified xsi:type="dcterms:W3CDTF">2020-04-03T14:24:00Z</dcterms:modified>
</cp:coreProperties>
</file>